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E2987" w14:textId="50B56D2C" w:rsidR="00A02650" w:rsidRDefault="00A91F0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C3-233</w:t>
      </w:r>
      <w:r w:rsidR="0055334A">
        <w:rPr>
          <w:b/>
          <w:i/>
          <w:sz w:val="28"/>
        </w:rPr>
        <w:t>375</w:t>
      </w:r>
      <w:r w:rsidR="00C37442">
        <w:rPr>
          <w:b/>
          <w:i/>
          <w:sz w:val="28"/>
        </w:rPr>
        <w:t>6</w:t>
      </w:r>
      <w:r>
        <w:rPr>
          <w:b/>
          <w:i/>
          <w:sz w:val="28"/>
        </w:rPr>
        <w:fldChar w:fldCharType="end"/>
      </w:r>
    </w:p>
    <w:p w14:paraId="253BF9BC" w14:textId="77777777" w:rsidR="00A02650" w:rsidRDefault="00A91F0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Goteborg, Sweden, 21 - 25 August,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08E86509" w14:textId="77777777" w:rsidR="00A02650" w:rsidRDefault="00A02650">
      <w:pPr>
        <w:rPr>
          <w:rFonts w:ascii="Arial" w:hAnsi="Arial" w:cs="Arial"/>
        </w:rPr>
      </w:pPr>
    </w:p>
    <w:p w14:paraId="5678C589" w14:textId="3F75C34A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0" w:name="OLE_LINK2"/>
      <w:r w:rsidR="007A22F6">
        <w:rPr>
          <w:rFonts w:ascii="Arial" w:hAnsi="Arial" w:cs="Arial"/>
          <w:b/>
          <w:sz w:val="22"/>
          <w:szCs w:val="22"/>
        </w:rPr>
        <w:t>support including of</w:t>
      </w:r>
      <w:r w:rsidR="00306D53">
        <w:rPr>
          <w:rFonts w:ascii="Arial" w:hAnsi="Arial" w:cs="Arial"/>
          <w:b/>
          <w:sz w:val="22"/>
          <w:szCs w:val="22"/>
        </w:rPr>
        <w:t xml:space="preserve"> data source</w:t>
      </w:r>
      <w:r w:rsidR="007A22F6">
        <w:rPr>
          <w:rFonts w:ascii="Arial" w:hAnsi="Arial" w:cs="Arial"/>
          <w:b/>
          <w:sz w:val="22"/>
          <w:szCs w:val="22"/>
        </w:rPr>
        <w:t xml:space="preserve"> information</w:t>
      </w:r>
      <w:r w:rsidR="00306D53">
        <w:rPr>
          <w:rFonts w:ascii="Arial" w:hAnsi="Arial" w:cs="Arial"/>
          <w:b/>
          <w:sz w:val="22"/>
          <w:szCs w:val="22"/>
        </w:rPr>
        <w:t xml:space="preserve"> </w:t>
      </w:r>
      <w:bookmarkEnd w:id="0"/>
      <w:r w:rsidR="007A22F6">
        <w:rPr>
          <w:rFonts w:ascii="Arial" w:hAnsi="Arial" w:cs="Arial"/>
          <w:b/>
          <w:sz w:val="22"/>
          <w:szCs w:val="22"/>
        </w:rPr>
        <w:t xml:space="preserve">in the </w:t>
      </w:r>
      <w:r w:rsidR="007A22F6" w:rsidRPr="007A22F6">
        <w:rPr>
          <w:rFonts w:ascii="Arial" w:hAnsi="Arial" w:cs="Arial"/>
          <w:b/>
          <w:sz w:val="22"/>
          <w:szCs w:val="22"/>
        </w:rPr>
        <w:t>analytics request</w:t>
      </w:r>
    </w:p>
    <w:p w14:paraId="723F0C9B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1"/>
      <w:bookmarkStart w:id="3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1"/>
    <w:bookmarkEnd w:id="2"/>
    <w:bookmarkEnd w:id="3"/>
    <w:p w14:paraId="77D38F77" w14:textId="33A76FE1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C677F">
        <w:rPr>
          <w:rFonts w:ascii="Arial" w:hAnsi="Arial" w:cs="Arial"/>
          <w:b/>
          <w:bCs/>
          <w:sz w:val="22"/>
          <w:szCs w:val="22"/>
        </w:rPr>
        <w:t>eNA_Ph3</w:t>
      </w:r>
      <w:r w:rsidR="00306D53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06D53">
        <w:rPr>
          <w:rFonts w:ascii="Arial" w:hAnsi="Arial" w:cs="Arial"/>
          <w:b/>
          <w:bCs/>
          <w:sz w:val="22"/>
          <w:szCs w:val="22"/>
        </w:rPr>
        <w:t>eNetAE</w:t>
      </w:r>
      <w:proofErr w:type="spellEnd"/>
    </w:p>
    <w:p w14:paraId="0A33BD7F" w14:textId="77777777" w:rsidR="00A02650" w:rsidRDefault="00A0265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96EF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CT3</w:t>
      </w:r>
    </w:p>
    <w:p w14:paraId="65225ADC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72048A0D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333116A6" w14:textId="77777777" w:rsidR="00A02650" w:rsidRDefault="00A02650">
      <w:pPr>
        <w:spacing w:after="60"/>
        <w:ind w:left="1985" w:hanging="1985"/>
        <w:rPr>
          <w:rFonts w:ascii="Arial" w:hAnsi="Arial" w:cs="Arial"/>
          <w:bCs/>
        </w:rPr>
      </w:pPr>
    </w:p>
    <w:p w14:paraId="7D3EB6F1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Zhenning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Huang</w:t>
      </w:r>
    </w:p>
    <w:p w14:paraId="69FD372E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huangzhenning@chinamobile.com</w:t>
      </w:r>
    </w:p>
    <w:p w14:paraId="323AD4D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0378D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7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3EE5C9" w14:textId="77777777" w:rsidR="00A02650" w:rsidRDefault="00A02650">
      <w:pPr>
        <w:spacing w:after="60"/>
        <w:ind w:left="1985" w:hanging="1985"/>
        <w:rPr>
          <w:rFonts w:ascii="Arial" w:hAnsi="Arial" w:cs="Arial"/>
          <w:b/>
        </w:rPr>
      </w:pPr>
    </w:p>
    <w:p w14:paraId="6E020D29" w14:textId="77777777" w:rsidR="00A02650" w:rsidRDefault="00A91F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5FBFC020" w14:textId="77777777" w:rsidR="00A02650" w:rsidRDefault="00A91F05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53CE47F" w14:textId="7E5BA153" w:rsidR="00A96964" w:rsidRDefault="00A91F05">
      <w:pPr>
        <w:rPr>
          <w:rStyle w:val="IvDbodytextChar"/>
          <w:rFonts w:eastAsia="宋体"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CT3 is </w:t>
      </w:r>
      <w:r w:rsidR="00EC49E0">
        <w:rPr>
          <w:rStyle w:val="IvDbodytextChar"/>
          <w:rFonts w:cs="Calibri"/>
          <w:lang w:val="en-US"/>
        </w:rPr>
        <w:t xml:space="preserve">implementing </w:t>
      </w:r>
      <w:r w:rsidR="00774758">
        <w:rPr>
          <w:rStyle w:val="IvDbodytextChar"/>
          <w:rFonts w:cs="Calibri"/>
          <w:lang w:val="en-US"/>
        </w:rPr>
        <w:t xml:space="preserve">the Network Automation functionality. </w:t>
      </w:r>
      <w:r>
        <w:rPr>
          <w:rStyle w:val="IvDbodytextChar"/>
          <w:rFonts w:eastAsia="Calibri" w:cs="Calibri"/>
          <w:lang w:val="en-US" w:eastAsia="en-US"/>
        </w:rPr>
        <w:t>CT3 noticed that</w:t>
      </w:r>
      <w:bookmarkStart w:id="6" w:name="OLE_LINK1"/>
      <w:r w:rsidR="0054761D">
        <w:rPr>
          <w:rStyle w:val="IvDbodytextChar"/>
          <w:rFonts w:eastAsia="宋体" w:cs="Calibri"/>
          <w:lang w:val="en-US"/>
        </w:rPr>
        <w:t xml:space="preserve"> </w:t>
      </w:r>
      <w:bookmarkEnd w:id="6"/>
      <w:r w:rsidR="004E67FE">
        <w:rPr>
          <w:rStyle w:val="IvDbodytextChar"/>
          <w:rFonts w:eastAsia="宋体" w:cs="Calibri"/>
          <w:lang w:val="en-US"/>
        </w:rPr>
        <w:t>a</w:t>
      </w:r>
      <w:r w:rsidR="00077E0C" w:rsidRPr="00077E0C">
        <w:rPr>
          <w:rStyle w:val="IvDbodytextChar"/>
          <w:rFonts w:eastAsia="宋体" w:cs="Calibri"/>
          <w:lang w:val="en-US"/>
        </w:rPr>
        <w:t>s per requirements of data collection</w:t>
      </w:r>
      <w:r w:rsidR="00A96964">
        <w:rPr>
          <w:rStyle w:val="IvDbodytextChar"/>
          <w:rFonts w:eastAsia="宋体" w:cs="Calibri"/>
          <w:lang w:val="en-US"/>
        </w:rPr>
        <w:t xml:space="preserve"> </w:t>
      </w:r>
      <w:r w:rsidR="00077E0C" w:rsidRPr="00077E0C">
        <w:rPr>
          <w:rStyle w:val="IvDbodytextChar"/>
          <w:rFonts w:eastAsia="宋体" w:cs="Calibri"/>
          <w:lang w:val="en-US"/>
        </w:rPr>
        <w:t>in clause</w:t>
      </w:r>
      <w:r w:rsidR="00A96964">
        <w:rPr>
          <w:rStyle w:val="IvDbodytextChar"/>
          <w:rFonts w:eastAsia="宋体" w:cs="Calibri"/>
          <w:lang w:val="en-US"/>
        </w:rPr>
        <w:t> </w:t>
      </w:r>
      <w:r w:rsidR="00077E0C" w:rsidRPr="00077E0C">
        <w:rPr>
          <w:rStyle w:val="IvDbodytextChar"/>
          <w:rFonts w:eastAsia="宋体" w:cs="Calibri"/>
          <w:lang w:val="en-US"/>
        </w:rPr>
        <w:t>6.2 of TS</w:t>
      </w:r>
      <w:r w:rsidR="00A96964">
        <w:rPr>
          <w:rStyle w:val="IvDbodytextChar"/>
          <w:rFonts w:eastAsia="宋体" w:cs="Calibri"/>
          <w:lang w:val="en-US"/>
        </w:rPr>
        <w:t> </w:t>
      </w:r>
      <w:r w:rsidR="00077E0C" w:rsidRPr="00077E0C">
        <w:rPr>
          <w:rStyle w:val="IvDbodytextChar"/>
          <w:rFonts w:eastAsia="宋体" w:cs="Calibri"/>
          <w:lang w:val="en-US"/>
        </w:rPr>
        <w:t>23.288</w:t>
      </w:r>
      <w:r w:rsidR="00A96964">
        <w:rPr>
          <w:rStyle w:val="IvDbodytextChar"/>
          <w:rFonts w:eastAsia="宋体" w:cs="Calibri"/>
          <w:lang w:val="en-US"/>
        </w:rPr>
        <w:t xml:space="preserve"> either via DCCF or directly by the NWDAF</w:t>
      </w:r>
      <w:r w:rsidR="00077E0C" w:rsidRPr="00077E0C">
        <w:rPr>
          <w:rStyle w:val="IvDbodytextChar"/>
          <w:rFonts w:eastAsia="宋体" w:cs="Calibri"/>
          <w:lang w:val="en-US"/>
        </w:rPr>
        <w:t xml:space="preserve">, the consumer may include the Data Source information, e.g. </w:t>
      </w:r>
      <w:r w:rsidR="00A96964" w:rsidRPr="00A96964">
        <w:rPr>
          <w:rStyle w:val="IvDbodytextChar"/>
          <w:rFonts w:eastAsia="宋体" w:cs="Calibri"/>
          <w:lang w:val="en-US"/>
        </w:rPr>
        <w:t>NF Instance (or NF Set) ID from which the data needs to be collected</w:t>
      </w:r>
      <w:r w:rsidR="00137217">
        <w:rPr>
          <w:rStyle w:val="IvDbodytextChar"/>
          <w:rFonts w:eastAsia="宋体" w:cs="Calibri"/>
          <w:lang w:val="en-US"/>
        </w:rPr>
        <w:t xml:space="preserve"> </w:t>
      </w:r>
      <w:r w:rsidR="00137217">
        <w:rPr>
          <w:rStyle w:val="IvDbodytextChar"/>
          <w:rFonts w:cs="Calibri"/>
          <w:lang w:val="en-US" w:eastAsia="en-US"/>
        </w:rPr>
        <w:t xml:space="preserve">for </w:t>
      </w:r>
      <w:proofErr w:type="spellStart"/>
      <w:r w:rsidR="00137217" w:rsidRPr="00DE446B">
        <w:rPr>
          <w:rStyle w:val="IvDbodytextChar"/>
          <w:rFonts w:cs="Calibri"/>
          <w:lang w:val="en-US" w:eastAsia="en-US"/>
        </w:rPr>
        <w:t>Nnwdaf_DataManagement</w:t>
      </w:r>
      <w:proofErr w:type="spellEnd"/>
      <w:r w:rsidR="00137217" w:rsidRPr="00DE446B">
        <w:rPr>
          <w:rStyle w:val="IvDbodytextChar"/>
          <w:rFonts w:cs="Calibri"/>
          <w:lang w:val="en-US" w:eastAsia="en-US"/>
        </w:rPr>
        <w:t xml:space="preserve"> </w:t>
      </w:r>
      <w:r w:rsidR="00137217">
        <w:rPr>
          <w:rStyle w:val="IvDbodytextChar"/>
          <w:rFonts w:cs="Calibri"/>
          <w:lang w:val="en-US" w:eastAsia="en-US"/>
        </w:rPr>
        <w:t xml:space="preserve">and </w:t>
      </w:r>
      <w:proofErr w:type="spellStart"/>
      <w:r w:rsidR="00137217" w:rsidRPr="00DE446B">
        <w:rPr>
          <w:rStyle w:val="IvDbodytextChar"/>
          <w:rFonts w:cs="Calibri"/>
          <w:lang w:val="en-US" w:eastAsia="en-US"/>
        </w:rPr>
        <w:t>N</w:t>
      </w:r>
      <w:r w:rsidR="00137217">
        <w:rPr>
          <w:rStyle w:val="IvDbodytextChar"/>
          <w:rFonts w:cs="Calibri"/>
          <w:lang w:val="en-US" w:eastAsia="en-US"/>
        </w:rPr>
        <w:t>dccf</w:t>
      </w:r>
      <w:r w:rsidR="00137217" w:rsidRPr="00DE446B">
        <w:rPr>
          <w:rStyle w:val="IvDbodytextChar"/>
          <w:rFonts w:cs="Calibri"/>
          <w:lang w:val="en-US" w:eastAsia="en-US"/>
        </w:rPr>
        <w:t>_DataManagement</w:t>
      </w:r>
      <w:proofErr w:type="spellEnd"/>
      <w:r w:rsidR="00137217" w:rsidRPr="00DE446B">
        <w:rPr>
          <w:rStyle w:val="IvDbodytextChar"/>
          <w:rFonts w:cs="Calibri"/>
          <w:lang w:val="en-US" w:eastAsia="en-US"/>
        </w:rPr>
        <w:t xml:space="preserve"> servic</w:t>
      </w:r>
      <w:r w:rsidR="00137217">
        <w:rPr>
          <w:rStyle w:val="IvDbodytextChar"/>
          <w:rFonts w:cs="Calibri"/>
          <w:lang w:val="en-US" w:eastAsia="en-US"/>
        </w:rPr>
        <w:t>es</w:t>
      </w:r>
      <w:r w:rsidR="00077E0C" w:rsidRPr="00077E0C">
        <w:rPr>
          <w:rStyle w:val="IvDbodytextChar"/>
          <w:rFonts w:eastAsia="宋体" w:cs="Calibri"/>
          <w:lang w:val="en-US"/>
        </w:rPr>
        <w:t xml:space="preserve">. </w:t>
      </w:r>
    </w:p>
    <w:p w14:paraId="3EDEAF6E" w14:textId="0A1F2900" w:rsidR="00A96964" w:rsidRDefault="007A22F6">
      <w:pPr>
        <w:rPr>
          <w:rStyle w:val="IvDbodytextChar"/>
          <w:rFonts w:eastAsia="宋体" w:cs="Calibri"/>
          <w:lang w:val="en-US"/>
        </w:rPr>
      </w:pPr>
      <w:r>
        <w:rPr>
          <w:rStyle w:val="IvDbodytextChar"/>
          <w:rFonts w:eastAsia="宋体" w:cs="Calibri"/>
          <w:lang w:val="en-US"/>
        </w:rPr>
        <w:t xml:space="preserve">CT3 </w:t>
      </w:r>
      <w:r w:rsidR="00EC49E0">
        <w:rPr>
          <w:rStyle w:val="IvDbodytextChar"/>
          <w:rFonts w:eastAsia="宋体" w:cs="Calibri"/>
          <w:lang w:val="en-US"/>
        </w:rPr>
        <w:t xml:space="preserve">wondered whether </w:t>
      </w:r>
      <w:r w:rsidR="00A96964">
        <w:rPr>
          <w:rStyle w:val="IvDbodytextChar"/>
          <w:rFonts w:eastAsia="宋体" w:cs="Calibri"/>
          <w:lang w:val="en-US"/>
        </w:rPr>
        <w:t xml:space="preserve">the </w:t>
      </w:r>
      <w:r w:rsidR="00A96964" w:rsidRPr="00A96964">
        <w:rPr>
          <w:rStyle w:val="IvDbodytextChar"/>
          <w:rFonts w:eastAsia="宋体" w:cs="Calibri"/>
          <w:lang w:val="en-US"/>
        </w:rPr>
        <w:t>NF Instance (or NF Set) ID</w:t>
      </w:r>
      <w:r w:rsidR="00EC49E0">
        <w:rPr>
          <w:rStyle w:val="IvDbodytextChar"/>
          <w:rFonts w:eastAsia="宋体" w:cs="Calibri"/>
          <w:lang w:val="en-US"/>
        </w:rPr>
        <w:t>s</w:t>
      </w:r>
      <w:r w:rsidR="00A96964">
        <w:rPr>
          <w:rStyle w:val="IvDbodytextChar"/>
          <w:rFonts w:eastAsia="宋体" w:cs="Calibri"/>
          <w:lang w:val="en-US"/>
        </w:rPr>
        <w:t xml:space="preserve"> </w:t>
      </w:r>
      <w:r w:rsidR="00DE446B">
        <w:rPr>
          <w:rStyle w:val="IvDbodytextChar"/>
          <w:rFonts w:eastAsia="宋体" w:cs="Calibri"/>
          <w:lang w:val="en-US"/>
        </w:rPr>
        <w:t xml:space="preserve">of the known Data Source </w:t>
      </w:r>
      <w:r w:rsidR="005B3C23">
        <w:rPr>
          <w:rStyle w:val="IvDbodytextChar"/>
          <w:rFonts w:eastAsia="宋体" w:cs="Calibri"/>
          <w:lang w:val="en-US"/>
        </w:rPr>
        <w:t>may be</w:t>
      </w:r>
      <w:r w:rsidR="00A96964">
        <w:rPr>
          <w:rStyle w:val="IvDbodytextChar"/>
          <w:rFonts w:eastAsia="宋体" w:cs="Calibri"/>
          <w:lang w:val="en-US"/>
        </w:rPr>
        <w:t xml:space="preserve"> also </w:t>
      </w:r>
      <w:r w:rsidR="00EC49E0">
        <w:rPr>
          <w:rStyle w:val="IvDbodytextChar"/>
          <w:rFonts w:eastAsia="宋体" w:cs="Calibri"/>
          <w:lang w:val="en-US"/>
        </w:rPr>
        <w:t xml:space="preserve">provided </w:t>
      </w:r>
      <w:r w:rsidR="00A96964">
        <w:rPr>
          <w:rStyle w:val="IvDbodytextChar"/>
          <w:rFonts w:eastAsia="宋体" w:cs="Calibri"/>
          <w:lang w:val="en-US"/>
        </w:rPr>
        <w:t xml:space="preserve">when the </w:t>
      </w:r>
      <w:r w:rsidR="00077E0C" w:rsidRPr="00077E0C">
        <w:rPr>
          <w:rStyle w:val="IvDbodytextChar"/>
          <w:rFonts w:eastAsia="宋体" w:cs="Calibri"/>
          <w:lang w:val="en-US"/>
        </w:rPr>
        <w:t>consumer requests or subscribes to the analytics from the NWDAF</w:t>
      </w:r>
      <w:r w:rsidR="00EC49E0" w:rsidRPr="00EC49E0">
        <w:rPr>
          <w:rStyle w:val="IvDbodytextChar"/>
          <w:rFonts w:eastAsia="宋体" w:cs="Calibri"/>
          <w:lang w:val="en-US"/>
        </w:rPr>
        <w:t xml:space="preserve"> </w:t>
      </w:r>
      <w:r w:rsidR="00EC49E0">
        <w:rPr>
          <w:rStyle w:val="IvDbodytextChar"/>
          <w:rFonts w:eastAsia="宋体" w:cs="Calibri"/>
          <w:lang w:val="en-US"/>
        </w:rPr>
        <w:t xml:space="preserve">using the </w:t>
      </w:r>
      <w:proofErr w:type="spellStart"/>
      <w:r w:rsidR="00EC49E0">
        <w:rPr>
          <w:rStyle w:val="IvDbodytextChar"/>
          <w:rFonts w:eastAsia="宋体" w:cs="Calibri"/>
          <w:lang w:val="en-US"/>
        </w:rPr>
        <w:t>Nnwdaf_AnalyticsSubscription</w:t>
      </w:r>
      <w:proofErr w:type="spellEnd"/>
      <w:r w:rsidR="00EC49E0">
        <w:rPr>
          <w:rStyle w:val="IvDbodytextChar"/>
          <w:rFonts w:eastAsia="宋体" w:cs="Calibri"/>
          <w:lang w:val="en-US"/>
        </w:rPr>
        <w:t xml:space="preserve"> or the </w:t>
      </w:r>
      <w:proofErr w:type="spellStart"/>
      <w:r w:rsidR="00EC49E0">
        <w:rPr>
          <w:rStyle w:val="IvDbodytextChar"/>
          <w:rFonts w:eastAsia="宋体" w:cs="Calibri"/>
          <w:lang w:val="en-US"/>
        </w:rPr>
        <w:t>Nnwdaf_AnalyticsInfo</w:t>
      </w:r>
      <w:proofErr w:type="spellEnd"/>
      <w:r w:rsidR="00EC49E0">
        <w:rPr>
          <w:rStyle w:val="IvDbodytextChar"/>
          <w:rFonts w:eastAsia="宋体" w:cs="Calibri"/>
          <w:lang w:val="en-US"/>
        </w:rPr>
        <w:t xml:space="preserve"> service</w:t>
      </w:r>
      <w:r w:rsidR="00077E0C" w:rsidRPr="00077E0C">
        <w:rPr>
          <w:rStyle w:val="IvDbodytextChar"/>
          <w:rFonts w:eastAsia="宋体" w:cs="Calibri"/>
          <w:lang w:val="en-US"/>
        </w:rPr>
        <w:t xml:space="preserve"> and the calculation of the analytics</w:t>
      </w:r>
      <w:r>
        <w:rPr>
          <w:rStyle w:val="IvDbodytextChar"/>
          <w:rFonts w:eastAsia="宋体" w:cs="Calibri"/>
          <w:lang w:val="en-US"/>
        </w:rPr>
        <w:t xml:space="preserve"> may trigger the data collection from other NFs</w:t>
      </w:r>
      <w:r w:rsidR="00DE446B">
        <w:rPr>
          <w:rStyle w:val="IvDbodytextChar"/>
          <w:rFonts w:eastAsia="宋体" w:cs="Calibri"/>
          <w:lang w:val="en-US"/>
        </w:rPr>
        <w:t xml:space="preserve"> if the input data is not available</w:t>
      </w:r>
      <w:r w:rsidR="00077E0C" w:rsidRPr="00077E0C">
        <w:rPr>
          <w:rStyle w:val="IvDbodytextChar"/>
          <w:rFonts w:eastAsia="宋体" w:cs="Calibri"/>
          <w:lang w:val="en-US"/>
        </w:rPr>
        <w:t xml:space="preserve">. </w:t>
      </w:r>
    </w:p>
    <w:p w14:paraId="2A4DAB5F" w14:textId="730FC3FD" w:rsidR="00A02650" w:rsidRDefault="00A91F05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 w:hint="eastAsia"/>
          <w:lang w:val="en-US"/>
        </w:rPr>
        <w:t xml:space="preserve">CT3 </w:t>
      </w:r>
      <w:r>
        <w:rPr>
          <w:rStyle w:val="IvDbodytextChar"/>
          <w:rFonts w:cs="Calibri"/>
          <w:lang w:val="en-US" w:eastAsia="en-US"/>
        </w:rPr>
        <w:t>would like to ask SA2:</w:t>
      </w:r>
    </w:p>
    <w:p w14:paraId="573F14D8" w14:textId="4EF22A49" w:rsidR="0052406A" w:rsidRDefault="0052406A" w:rsidP="00505882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1:</w:t>
      </w:r>
      <w:r>
        <w:rPr>
          <w:rStyle w:val="IvDbodytextChar"/>
          <w:rFonts w:cs="Calibri"/>
          <w:b/>
          <w:bCs/>
          <w:lang w:val="en-US" w:eastAsia="en-US"/>
        </w:rPr>
        <w:tab/>
      </w:r>
      <w:r w:rsidR="000D7B31">
        <w:rPr>
          <w:rStyle w:val="IvDbodytextChar"/>
          <w:rFonts w:cs="Calibri"/>
          <w:lang w:val="en-US" w:eastAsia="en-US"/>
        </w:rPr>
        <w:t>May the</w:t>
      </w:r>
      <w:r w:rsidR="00507B31">
        <w:rPr>
          <w:rStyle w:val="IvDbodytextChar"/>
          <w:rFonts w:cs="Calibri"/>
          <w:lang w:val="en-US" w:eastAsia="en-US"/>
        </w:rPr>
        <w:t xml:space="preserve"> Data Source NF information </w:t>
      </w:r>
      <w:r w:rsidR="000D7B31">
        <w:rPr>
          <w:rStyle w:val="IvDbodytextChar"/>
          <w:rFonts w:cs="Calibri"/>
          <w:lang w:val="en-US" w:eastAsia="en-US"/>
        </w:rPr>
        <w:t>be</w:t>
      </w:r>
      <w:r w:rsidR="00507B31">
        <w:rPr>
          <w:rStyle w:val="IvDbodytextChar"/>
          <w:rFonts w:cs="Calibri"/>
          <w:lang w:val="en-US" w:eastAsia="en-US"/>
        </w:rPr>
        <w:t xml:space="preserve"> optional</w:t>
      </w:r>
      <w:r w:rsidR="000D7B31">
        <w:rPr>
          <w:rStyle w:val="IvDbodytextChar"/>
          <w:rFonts w:cs="Calibri"/>
          <w:lang w:val="en-US" w:eastAsia="en-US"/>
        </w:rPr>
        <w:t>ly provided also</w:t>
      </w:r>
      <w:r w:rsidR="00507B31">
        <w:rPr>
          <w:rStyle w:val="IvDbodytextChar"/>
          <w:rFonts w:cs="Calibri"/>
          <w:lang w:val="en-US" w:eastAsia="en-US"/>
        </w:rPr>
        <w:t xml:space="preserve"> in </w:t>
      </w:r>
      <w:proofErr w:type="spellStart"/>
      <w:r w:rsidR="00507B31">
        <w:rPr>
          <w:rStyle w:val="IvDbodytextChar"/>
          <w:rFonts w:cs="Calibri"/>
          <w:lang w:val="en-US" w:eastAsia="en-US"/>
        </w:rPr>
        <w:t>Nnwdaf_AnalyticsSubscription_Subscribe</w:t>
      </w:r>
      <w:proofErr w:type="spellEnd"/>
      <w:r w:rsidR="00507B31">
        <w:rPr>
          <w:rStyle w:val="IvDbodytextChar"/>
          <w:rFonts w:cs="Calibri"/>
          <w:lang w:val="en-US" w:eastAsia="en-US"/>
        </w:rPr>
        <w:t xml:space="preserve"> and </w:t>
      </w:r>
      <w:proofErr w:type="spellStart"/>
      <w:r w:rsidR="00507B31">
        <w:rPr>
          <w:rStyle w:val="IvDbodytextChar"/>
          <w:rFonts w:cs="Calibri"/>
          <w:lang w:val="en-US" w:eastAsia="en-US"/>
        </w:rPr>
        <w:t>Nnwdaf_AnalyticsInfo_Request</w:t>
      </w:r>
      <w:proofErr w:type="spellEnd"/>
      <w:r w:rsidR="00507B31">
        <w:rPr>
          <w:rStyle w:val="IvDbodytextChar"/>
          <w:rFonts w:cs="Calibri"/>
          <w:lang w:val="en-US" w:eastAsia="en-US"/>
        </w:rPr>
        <w:t xml:space="preserve"> service operations</w:t>
      </w:r>
      <w:r>
        <w:rPr>
          <w:rStyle w:val="IvDbodytextChar"/>
          <w:rFonts w:cs="Calibri"/>
          <w:lang w:val="en-US" w:eastAsia="en-US"/>
        </w:rPr>
        <w:t>?</w:t>
      </w:r>
    </w:p>
    <w:p w14:paraId="06328D91" w14:textId="77777777" w:rsidR="00A02650" w:rsidRDefault="00A02650">
      <w:pPr>
        <w:spacing w:after="120"/>
        <w:rPr>
          <w:rStyle w:val="IvDbodytextChar"/>
          <w:rFonts w:eastAsia="Calibri" w:cs="Calibri"/>
          <w:b/>
          <w:lang w:val="en-US" w:eastAsia="en-US"/>
        </w:rPr>
      </w:pPr>
    </w:p>
    <w:p w14:paraId="5C6DB84F" w14:textId="77777777" w:rsidR="00A02650" w:rsidRDefault="00A91F05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78449739" w14:textId="77777777" w:rsidR="00A02650" w:rsidRDefault="00A91F0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7A6A4E74" w14:textId="6ED59A0B" w:rsidR="00A02650" w:rsidRDefault="00A91F05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="Calibri" w:cs="Calibri"/>
          <w:lang w:val="en-US" w:eastAsia="en-US"/>
        </w:rPr>
        <w:t>CT3 kindly asks SA2 to answer above question.</w:t>
      </w:r>
    </w:p>
    <w:p w14:paraId="5B50B5F2" w14:textId="77777777" w:rsidR="00A02650" w:rsidRDefault="00A91F05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260DDDB" w14:textId="77777777" w:rsidR="00A02650" w:rsidRDefault="00A91F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7"/>
    <w:p w14:paraId="192BE557" w14:textId="77777777" w:rsidR="00A02650" w:rsidRDefault="00A91F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>
        <w:rPr>
          <w:rFonts w:ascii="Arial" w:hAnsi="Arial" w:cs="Arial" w:hint="eastAsia"/>
          <w:bCs/>
          <w:lang w:val="en-US"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/>
        </w:rPr>
        <w:t>13</w:t>
      </w:r>
      <w:proofErr w:type="spellStart"/>
      <w:r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 w:hint="eastAsia"/>
          <w:bCs/>
          <w:lang w:val="en-US"/>
        </w:rPr>
        <w:t>7</w:t>
      </w:r>
      <w:proofErr w:type="spellStart"/>
      <w:r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/>
        </w:rPr>
        <w:t>November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Chicago, US</w:t>
      </w:r>
    </w:p>
    <w:p w14:paraId="4409F8B9" w14:textId="77777777" w:rsidR="00A02650" w:rsidRDefault="00A02650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0265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D1EC2" w14:textId="77777777" w:rsidR="008D1747" w:rsidRDefault="008D1747">
      <w:pPr>
        <w:spacing w:after="0"/>
      </w:pPr>
      <w:r>
        <w:separator/>
      </w:r>
    </w:p>
  </w:endnote>
  <w:endnote w:type="continuationSeparator" w:id="0">
    <w:p w14:paraId="2EF30C3C" w14:textId="77777777" w:rsidR="008D1747" w:rsidRDefault="008D17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E81DD" w14:textId="77777777" w:rsidR="008D1747" w:rsidRDefault="008D1747">
      <w:pPr>
        <w:spacing w:after="0"/>
      </w:pPr>
      <w:r>
        <w:separator/>
      </w:r>
    </w:p>
  </w:footnote>
  <w:footnote w:type="continuationSeparator" w:id="0">
    <w:p w14:paraId="06CC1839" w14:textId="77777777" w:rsidR="008D1747" w:rsidRDefault="008D17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67BB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1C1E"/>
    <w:rsid w:val="000420FE"/>
    <w:rsid w:val="00051B7A"/>
    <w:rsid w:val="00052BF6"/>
    <w:rsid w:val="000533EB"/>
    <w:rsid w:val="00053A3E"/>
    <w:rsid w:val="00075E94"/>
    <w:rsid w:val="00077E0C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D7B31"/>
    <w:rsid w:val="000F60DC"/>
    <w:rsid w:val="0011475C"/>
    <w:rsid w:val="00114DE4"/>
    <w:rsid w:val="00120185"/>
    <w:rsid w:val="00124750"/>
    <w:rsid w:val="00127CA7"/>
    <w:rsid w:val="00135822"/>
    <w:rsid w:val="00137217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1A3"/>
    <w:rsid w:val="002D58D6"/>
    <w:rsid w:val="002D732E"/>
    <w:rsid w:val="002E1E45"/>
    <w:rsid w:val="002E5AB0"/>
    <w:rsid w:val="002E647B"/>
    <w:rsid w:val="002E7A65"/>
    <w:rsid w:val="002F14E0"/>
    <w:rsid w:val="002F63EE"/>
    <w:rsid w:val="002F7FCF"/>
    <w:rsid w:val="003004E6"/>
    <w:rsid w:val="00303902"/>
    <w:rsid w:val="0030572F"/>
    <w:rsid w:val="00306D53"/>
    <w:rsid w:val="00307FD1"/>
    <w:rsid w:val="00310327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D02D6"/>
    <w:rsid w:val="003D2E14"/>
    <w:rsid w:val="003E62B6"/>
    <w:rsid w:val="003F0419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26D6"/>
    <w:rsid w:val="00487978"/>
    <w:rsid w:val="00494BE6"/>
    <w:rsid w:val="00495FD6"/>
    <w:rsid w:val="004A038E"/>
    <w:rsid w:val="004A455E"/>
    <w:rsid w:val="004B2299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4E67FE"/>
    <w:rsid w:val="00503605"/>
    <w:rsid w:val="00505882"/>
    <w:rsid w:val="00507B31"/>
    <w:rsid w:val="00510E72"/>
    <w:rsid w:val="005126E6"/>
    <w:rsid w:val="00513872"/>
    <w:rsid w:val="00522CF5"/>
    <w:rsid w:val="0052406A"/>
    <w:rsid w:val="00524A87"/>
    <w:rsid w:val="00544134"/>
    <w:rsid w:val="0054761D"/>
    <w:rsid w:val="00550997"/>
    <w:rsid w:val="0055334A"/>
    <w:rsid w:val="0055688F"/>
    <w:rsid w:val="00557363"/>
    <w:rsid w:val="00567D77"/>
    <w:rsid w:val="00571A54"/>
    <w:rsid w:val="005854F7"/>
    <w:rsid w:val="005866B0"/>
    <w:rsid w:val="0059054D"/>
    <w:rsid w:val="005A63D3"/>
    <w:rsid w:val="005A7BFB"/>
    <w:rsid w:val="005B2039"/>
    <w:rsid w:val="005B3C23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432F"/>
    <w:rsid w:val="00686137"/>
    <w:rsid w:val="00693366"/>
    <w:rsid w:val="00693FD1"/>
    <w:rsid w:val="006A4261"/>
    <w:rsid w:val="006C02EA"/>
    <w:rsid w:val="006D0F9A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74758"/>
    <w:rsid w:val="00780298"/>
    <w:rsid w:val="00784E22"/>
    <w:rsid w:val="007A00EA"/>
    <w:rsid w:val="007A1F2C"/>
    <w:rsid w:val="007A22F6"/>
    <w:rsid w:val="007A312B"/>
    <w:rsid w:val="007A546B"/>
    <w:rsid w:val="007B2CE5"/>
    <w:rsid w:val="007B54AA"/>
    <w:rsid w:val="007C1A6A"/>
    <w:rsid w:val="007C4317"/>
    <w:rsid w:val="007C545D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30CB2"/>
    <w:rsid w:val="008320C8"/>
    <w:rsid w:val="00832CBE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1747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72F0"/>
    <w:rsid w:val="009A32E9"/>
    <w:rsid w:val="009A636C"/>
    <w:rsid w:val="009B5785"/>
    <w:rsid w:val="009C0548"/>
    <w:rsid w:val="009C4578"/>
    <w:rsid w:val="009C5BCB"/>
    <w:rsid w:val="009C7B34"/>
    <w:rsid w:val="009D111A"/>
    <w:rsid w:val="009D329D"/>
    <w:rsid w:val="009D66E1"/>
    <w:rsid w:val="009D6896"/>
    <w:rsid w:val="009E50C1"/>
    <w:rsid w:val="009E6522"/>
    <w:rsid w:val="009E6556"/>
    <w:rsid w:val="009F19D8"/>
    <w:rsid w:val="009F2598"/>
    <w:rsid w:val="009F4614"/>
    <w:rsid w:val="009F57CE"/>
    <w:rsid w:val="009F7D08"/>
    <w:rsid w:val="00A00208"/>
    <w:rsid w:val="00A02650"/>
    <w:rsid w:val="00A04842"/>
    <w:rsid w:val="00A058A0"/>
    <w:rsid w:val="00A06B76"/>
    <w:rsid w:val="00A12973"/>
    <w:rsid w:val="00A14191"/>
    <w:rsid w:val="00A17905"/>
    <w:rsid w:val="00A315E1"/>
    <w:rsid w:val="00A34240"/>
    <w:rsid w:val="00A3620F"/>
    <w:rsid w:val="00A3702F"/>
    <w:rsid w:val="00A37DF5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1F05"/>
    <w:rsid w:val="00A9303F"/>
    <w:rsid w:val="00A9404E"/>
    <w:rsid w:val="00A94159"/>
    <w:rsid w:val="00A96964"/>
    <w:rsid w:val="00AA5AB8"/>
    <w:rsid w:val="00AB3EAA"/>
    <w:rsid w:val="00AC40B9"/>
    <w:rsid w:val="00AC677F"/>
    <w:rsid w:val="00AD16C1"/>
    <w:rsid w:val="00AD6270"/>
    <w:rsid w:val="00AE5816"/>
    <w:rsid w:val="00AE7CD5"/>
    <w:rsid w:val="00AF1596"/>
    <w:rsid w:val="00AF75AC"/>
    <w:rsid w:val="00B02856"/>
    <w:rsid w:val="00B04F33"/>
    <w:rsid w:val="00B10A81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5FD3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3FB0"/>
    <w:rsid w:val="00BD435E"/>
    <w:rsid w:val="00BE23B1"/>
    <w:rsid w:val="00BE2CBA"/>
    <w:rsid w:val="00BE6064"/>
    <w:rsid w:val="00BF6FC3"/>
    <w:rsid w:val="00C018BB"/>
    <w:rsid w:val="00C05735"/>
    <w:rsid w:val="00C10B37"/>
    <w:rsid w:val="00C10BD2"/>
    <w:rsid w:val="00C12D0E"/>
    <w:rsid w:val="00C14339"/>
    <w:rsid w:val="00C2018E"/>
    <w:rsid w:val="00C21795"/>
    <w:rsid w:val="00C3223B"/>
    <w:rsid w:val="00C37442"/>
    <w:rsid w:val="00C56E21"/>
    <w:rsid w:val="00C57161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A6D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521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6126"/>
    <w:rsid w:val="00D56404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446B"/>
    <w:rsid w:val="00DE7F12"/>
    <w:rsid w:val="00DF2291"/>
    <w:rsid w:val="00DF26C1"/>
    <w:rsid w:val="00DF34C8"/>
    <w:rsid w:val="00DF5B15"/>
    <w:rsid w:val="00DF65A3"/>
    <w:rsid w:val="00E003A7"/>
    <w:rsid w:val="00E042DC"/>
    <w:rsid w:val="00E07E90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5BEB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842E5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49E0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51D5F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C7C34"/>
    <w:rsid w:val="00FD19AA"/>
    <w:rsid w:val="00FD45BD"/>
    <w:rsid w:val="00FD4E9C"/>
    <w:rsid w:val="00FE06E9"/>
    <w:rsid w:val="00FE3D94"/>
    <w:rsid w:val="00FF0EC2"/>
    <w:rsid w:val="00FF6F2C"/>
    <w:rsid w:val="020E6E6E"/>
    <w:rsid w:val="021144F5"/>
    <w:rsid w:val="025D6BED"/>
    <w:rsid w:val="025F20F0"/>
    <w:rsid w:val="02984898"/>
    <w:rsid w:val="03DB4E5F"/>
    <w:rsid w:val="049D137C"/>
    <w:rsid w:val="04C06027"/>
    <w:rsid w:val="04EC45F3"/>
    <w:rsid w:val="05167D06"/>
    <w:rsid w:val="05181A44"/>
    <w:rsid w:val="055E2FBA"/>
    <w:rsid w:val="05847419"/>
    <w:rsid w:val="05B1065F"/>
    <w:rsid w:val="05B14F05"/>
    <w:rsid w:val="05EC5B44"/>
    <w:rsid w:val="06110302"/>
    <w:rsid w:val="07015E98"/>
    <w:rsid w:val="083D5414"/>
    <w:rsid w:val="08840D3E"/>
    <w:rsid w:val="093B1AB4"/>
    <w:rsid w:val="09A27414"/>
    <w:rsid w:val="09A57D65"/>
    <w:rsid w:val="0B8C4E2D"/>
    <w:rsid w:val="0D460B72"/>
    <w:rsid w:val="0DAD6B54"/>
    <w:rsid w:val="0E325320"/>
    <w:rsid w:val="0E987D02"/>
    <w:rsid w:val="0EDA2DDC"/>
    <w:rsid w:val="0F281825"/>
    <w:rsid w:val="0F864B0D"/>
    <w:rsid w:val="0FF17EFE"/>
    <w:rsid w:val="10517053"/>
    <w:rsid w:val="106A6FF4"/>
    <w:rsid w:val="109E7152"/>
    <w:rsid w:val="10BC2D2B"/>
    <w:rsid w:val="10E82A49"/>
    <w:rsid w:val="1157679C"/>
    <w:rsid w:val="11BA6625"/>
    <w:rsid w:val="12026A19"/>
    <w:rsid w:val="12BA38EC"/>
    <w:rsid w:val="13AA2241"/>
    <w:rsid w:val="14355B71"/>
    <w:rsid w:val="14663C85"/>
    <w:rsid w:val="14F71945"/>
    <w:rsid w:val="14F94C07"/>
    <w:rsid w:val="16516CA8"/>
    <w:rsid w:val="170D7B31"/>
    <w:rsid w:val="17210DCB"/>
    <w:rsid w:val="176B64FB"/>
    <w:rsid w:val="17820677"/>
    <w:rsid w:val="179E21CE"/>
    <w:rsid w:val="181E3DA1"/>
    <w:rsid w:val="18B83735"/>
    <w:rsid w:val="197A29D8"/>
    <w:rsid w:val="19885571"/>
    <w:rsid w:val="19CA22D0"/>
    <w:rsid w:val="19CA3924"/>
    <w:rsid w:val="1AC7047C"/>
    <w:rsid w:val="1AEC4E38"/>
    <w:rsid w:val="1C7B5C36"/>
    <w:rsid w:val="1C9138F3"/>
    <w:rsid w:val="1D1F3AD3"/>
    <w:rsid w:val="1D640D44"/>
    <w:rsid w:val="1D8C172C"/>
    <w:rsid w:val="1E1E39F6"/>
    <w:rsid w:val="1E206BA0"/>
    <w:rsid w:val="1E39499E"/>
    <w:rsid w:val="1EB83BF5"/>
    <w:rsid w:val="1F022AED"/>
    <w:rsid w:val="1FB11493"/>
    <w:rsid w:val="204B4C94"/>
    <w:rsid w:val="20B31431"/>
    <w:rsid w:val="20D457EF"/>
    <w:rsid w:val="210A188C"/>
    <w:rsid w:val="21A97C58"/>
    <w:rsid w:val="21E23597"/>
    <w:rsid w:val="24FB55B8"/>
    <w:rsid w:val="255A0E55"/>
    <w:rsid w:val="262827A7"/>
    <w:rsid w:val="265B4A28"/>
    <w:rsid w:val="269221D6"/>
    <w:rsid w:val="27490680"/>
    <w:rsid w:val="2829020F"/>
    <w:rsid w:val="287F50A4"/>
    <w:rsid w:val="29F4341E"/>
    <w:rsid w:val="2A8C07DD"/>
    <w:rsid w:val="2A9770AC"/>
    <w:rsid w:val="2B5B08F3"/>
    <w:rsid w:val="2BBF4052"/>
    <w:rsid w:val="2BD670B9"/>
    <w:rsid w:val="2D105B5A"/>
    <w:rsid w:val="2DA85828"/>
    <w:rsid w:val="2E244C42"/>
    <w:rsid w:val="2EC93EE5"/>
    <w:rsid w:val="2F20375F"/>
    <w:rsid w:val="2F9724A4"/>
    <w:rsid w:val="3028070E"/>
    <w:rsid w:val="30D7502F"/>
    <w:rsid w:val="313B2B55"/>
    <w:rsid w:val="31DA5C60"/>
    <w:rsid w:val="320944A7"/>
    <w:rsid w:val="32C0140C"/>
    <w:rsid w:val="33552E44"/>
    <w:rsid w:val="33670134"/>
    <w:rsid w:val="33DF55BA"/>
    <w:rsid w:val="351E6B06"/>
    <w:rsid w:val="352A6B80"/>
    <w:rsid w:val="354E0A01"/>
    <w:rsid w:val="35AF77A0"/>
    <w:rsid w:val="35F17935"/>
    <w:rsid w:val="36420FBE"/>
    <w:rsid w:val="369E5028"/>
    <w:rsid w:val="372F6D3F"/>
    <w:rsid w:val="373C617C"/>
    <w:rsid w:val="37F5325E"/>
    <w:rsid w:val="389771E3"/>
    <w:rsid w:val="397A0ADB"/>
    <w:rsid w:val="3A6C38E7"/>
    <w:rsid w:val="3AD46FB5"/>
    <w:rsid w:val="3B1F6C0D"/>
    <w:rsid w:val="3B50198E"/>
    <w:rsid w:val="3C254B00"/>
    <w:rsid w:val="3C5F5CD1"/>
    <w:rsid w:val="3C9613C2"/>
    <w:rsid w:val="3DCC5572"/>
    <w:rsid w:val="3E731CA5"/>
    <w:rsid w:val="3ECF7A14"/>
    <w:rsid w:val="3EF065CE"/>
    <w:rsid w:val="3F8A38EC"/>
    <w:rsid w:val="3FDD07D5"/>
    <w:rsid w:val="3FF13705"/>
    <w:rsid w:val="400C112B"/>
    <w:rsid w:val="401D2061"/>
    <w:rsid w:val="40400F69"/>
    <w:rsid w:val="404C2CAF"/>
    <w:rsid w:val="415E79CC"/>
    <w:rsid w:val="42322F7E"/>
    <w:rsid w:val="432B51AD"/>
    <w:rsid w:val="44115CBC"/>
    <w:rsid w:val="44E66F99"/>
    <w:rsid w:val="44E8249C"/>
    <w:rsid w:val="453B283E"/>
    <w:rsid w:val="45C21DFF"/>
    <w:rsid w:val="45FA7D5B"/>
    <w:rsid w:val="489973AA"/>
    <w:rsid w:val="48D6720F"/>
    <w:rsid w:val="49D84F8F"/>
    <w:rsid w:val="4A4D5AF6"/>
    <w:rsid w:val="4A5144FD"/>
    <w:rsid w:val="4BBE5179"/>
    <w:rsid w:val="4C4D05B2"/>
    <w:rsid w:val="4C4E2CBD"/>
    <w:rsid w:val="4D544769"/>
    <w:rsid w:val="4D5A6673"/>
    <w:rsid w:val="4E9340AA"/>
    <w:rsid w:val="4F290E6D"/>
    <w:rsid w:val="4F92089C"/>
    <w:rsid w:val="4F9B7EA7"/>
    <w:rsid w:val="4F9F2B26"/>
    <w:rsid w:val="4FC92F74"/>
    <w:rsid w:val="4FFE59CD"/>
    <w:rsid w:val="50267A8B"/>
    <w:rsid w:val="509461CB"/>
    <w:rsid w:val="50BE6FAF"/>
    <w:rsid w:val="50C83755"/>
    <w:rsid w:val="50EA304C"/>
    <w:rsid w:val="513C2939"/>
    <w:rsid w:val="513C75A3"/>
    <w:rsid w:val="51641120"/>
    <w:rsid w:val="51E971D0"/>
    <w:rsid w:val="52545EA1"/>
    <w:rsid w:val="53D41815"/>
    <w:rsid w:val="54194508"/>
    <w:rsid w:val="54722618"/>
    <w:rsid w:val="547A32A8"/>
    <w:rsid w:val="54AB0292"/>
    <w:rsid w:val="54C35392"/>
    <w:rsid w:val="54D17D1C"/>
    <w:rsid w:val="553271D3"/>
    <w:rsid w:val="56B72852"/>
    <w:rsid w:val="56FC5D56"/>
    <w:rsid w:val="573A5D9A"/>
    <w:rsid w:val="578505F0"/>
    <w:rsid w:val="580C5702"/>
    <w:rsid w:val="58312988"/>
    <w:rsid w:val="58422359"/>
    <w:rsid w:val="585175C5"/>
    <w:rsid w:val="58701BA4"/>
    <w:rsid w:val="588C3C47"/>
    <w:rsid w:val="58907EDA"/>
    <w:rsid w:val="58C838B7"/>
    <w:rsid w:val="5906737F"/>
    <w:rsid w:val="59103CAB"/>
    <w:rsid w:val="5AFB2552"/>
    <w:rsid w:val="5B312A2C"/>
    <w:rsid w:val="5B785A54"/>
    <w:rsid w:val="5BDB7642"/>
    <w:rsid w:val="5C411ECA"/>
    <w:rsid w:val="5CE54F78"/>
    <w:rsid w:val="5E5E18DF"/>
    <w:rsid w:val="5F243C26"/>
    <w:rsid w:val="61020915"/>
    <w:rsid w:val="616D02E8"/>
    <w:rsid w:val="61C314B2"/>
    <w:rsid w:val="61FA20CA"/>
    <w:rsid w:val="6283241D"/>
    <w:rsid w:val="628607B4"/>
    <w:rsid w:val="62BB2188"/>
    <w:rsid w:val="62E2795C"/>
    <w:rsid w:val="63AB3CC0"/>
    <w:rsid w:val="649F7E44"/>
    <w:rsid w:val="64CA4AE0"/>
    <w:rsid w:val="651C7490"/>
    <w:rsid w:val="654D0AF9"/>
    <w:rsid w:val="65790D87"/>
    <w:rsid w:val="65A818D7"/>
    <w:rsid w:val="65E848BE"/>
    <w:rsid w:val="6841159B"/>
    <w:rsid w:val="68A55548"/>
    <w:rsid w:val="68BA215E"/>
    <w:rsid w:val="68FC3B22"/>
    <w:rsid w:val="694E0453"/>
    <w:rsid w:val="69677364"/>
    <w:rsid w:val="69D803B7"/>
    <w:rsid w:val="6A4A404F"/>
    <w:rsid w:val="6A524969"/>
    <w:rsid w:val="6A986D66"/>
    <w:rsid w:val="6AD0680E"/>
    <w:rsid w:val="6C5021EA"/>
    <w:rsid w:val="6C836123"/>
    <w:rsid w:val="6CCE4B92"/>
    <w:rsid w:val="6D0B689D"/>
    <w:rsid w:val="6DD156B9"/>
    <w:rsid w:val="6DE64BF1"/>
    <w:rsid w:val="6DE82E4A"/>
    <w:rsid w:val="6E634F36"/>
    <w:rsid w:val="6F5C2C41"/>
    <w:rsid w:val="701C1A9E"/>
    <w:rsid w:val="702C6ED1"/>
    <w:rsid w:val="708A7E30"/>
    <w:rsid w:val="709B1AC9"/>
    <w:rsid w:val="709F6BB5"/>
    <w:rsid w:val="70B704DA"/>
    <w:rsid w:val="70C04A87"/>
    <w:rsid w:val="71222644"/>
    <w:rsid w:val="715B556F"/>
    <w:rsid w:val="71F44E84"/>
    <w:rsid w:val="722E6263"/>
    <w:rsid w:val="73491F32"/>
    <w:rsid w:val="73924EA0"/>
    <w:rsid w:val="739C3F3B"/>
    <w:rsid w:val="74017B6D"/>
    <w:rsid w:val="744C085C"/>
    <w:rsid w:val="74666E87"/>
    <w:rsid w:val="75186CAB"/>
    <w:rsid w:val="752B7ECA"/>
    <w:rsid w:val="755E3B9C"/>
    <w:rsid w:val="7564548E"/>
    <w:rsid w:val="75653527"/>
    <w:rsid w:val="75C54845"/>
    <w:rsid w:val="76845473"/>
    <w:rsid w:val="76B26A4C"/>
    <w:rsid w:val="77727D83"/>
    <w:rsid w:val="77B777B0"/>
    <w:rsid w:val="785155D0"/>
    <w:rsid w:val="79352EE7"/>
    <w:rsid w:val="79455C0B"/>
    <w:rsid w:val="79727929"/>
    <w:rsid w:val="79C23DD0"/>
    <w:rsid w:val="7A0138B5"/>
    <w:rsid w:val="7A0A44B4"/>
    <w:rsid w:val="7A7F6792"/>
    <w:rsid w:val="7BB832B0"/>
    <w:rsid w:val="7BC3261C"/>
    <w:rsid w:val="7BDE34E5"/>
    <w:rsid w:val="7DC852C9"/>
    <w:rsid w:val="7DD13F68"/>
    <w:rsid w:val="7E5F5463"/>
    <w:rsid w:val="7EF639AA"/>
    <w:rsid w:val="7F587BFA"/>
    <w:rsid w:val="7F83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98A3F"/>
  <w15:docId w15:val="{9F217BA6-4A2F-48CE-BF27-E6BC84AB1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Chars="200" w:left="420"/>
    </w:p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pPr>
      <w:jc w:val="center"/>
    </w:pPr>
    <w:rPr>
      <w:i/>
    </w:r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/>
    </w:rPr>
  </w:style>
  <w:style w:type="paragraph" w:styleId="af0">
    <w:name w:val="footnote text"/>
    <w:basedOn w:val="a"/>
    <w:link w:val="af1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2">
    <w:name w:val="Title"/>
    <w:basedOn w:val="a"/>
    <w:next w:val="a"/>
    <w:link w:val="af3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paragraph" w:styleId="af4">
    <w:name w:val="annotation subject"/>
    <w:basedOn w:val="a6"/>
    <w:next w:val="a6"/>
    <w:link w:val="af5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24">
    <w:name w:val="Body Text First Indent 2"/>
    <w:basedOn w:val="a9"/>
    <w:link w:val="25"/>
    <w:uiPriority w:val="99"/>
    <w:semiHidden/>
    <w:unhideWhenUsed/>
    <w:qFormat/>
    <w:pPr>
      <w:ind w:firstLineChars="200" w:firstLine="420"/>
    </w:pPr>
  </w:style>
  <w:style w:type="character" w:styleId="af6">
    <w:name w:val="page number"/>
    <w:basedOn w:val="a0"/>
    <w:semiHidden/>
    <w:qFormat/>
  </w:style>
  <w:style w:type="character" w:styleId="af7">
    <w:name w:val="Hyperlink"/>
    <w:uiPriority w:val="99"/>
    <w:unhideWhenUsed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6">
    <w:name w:val="??? 2"/>
    <w:basedOn w:val="afa"/>
    <w:next w:val="af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c">
    <w:name w:val="批注框文本 字符"/>
    <w:link w:val="ab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f">
    <w:name w:val="页眉 字符"/>
    <w:link w:val="ae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脚注文本 字符"/>
    <w:link w:val="af0"/>
    <w:semiHidden/>
    <w:qFormat/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lang w:val="en-GB" w:eastAsia="zh-CN"/>
    </w:rPr>
  </w:style>
  <w:style w:type="character" w:customStyle="1" w:styleId="B1Char">
    <w:name w:val="B1 Char"/>
    <w:link w:val="B1"/>
    <w:qFormat/>
    <w:rPr>
      <w:lang w:val="en-GB" w:eastAsia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character" w:customStyle="1" w:styleId="af3">
    <w:name w:val="标题 字符"/>
    <w:basedOn w:val="a0"/>
    <w:link w:val="af2"/>
    <w:uiPriority w:val="10"/>
    <w:qFormat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character" w:customStyle="1" w:styleId="aa">
    <w:name w:val="正文文本缩进 字符"/>
    <w:basedOn w:val="a0"/>
    <w:link w:val="a9"/>
    <w:uiPriority w:val="99"/>
    <w:semiHidden/>
    <w:qFormat/>
    <w:rPr>
      <w:lang w:val="en-GB" w:eastAsia="zh-CN"/>
    </w:rPr>
  </w:style>
  <w:style w:type="character" w:customStyle="1" w:styleId="25">
    <w:name w:val="正文文本首行缩进 2 字符"/>
    <w:basedOn w:val="aa"/>
    <w:link w:val="24"/>
    <w:uiPriority w:val="99"/>
    <w:semiHidden/>
    <w:qFormat/>
    <w:rPr>
      <w:lang w:val="en-GB" w:eastAsia="zh-CN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val="en-GB" w:eastAsia="zh-CN"/>
    </w:rPr>
  </w:style>
  <w:style w:type="character" w:customStyle="1" w:styleId="af5">
    <w:name w:val="批注主题 字符"/>
    <w:basedOn w:val="a7"/>
    <w:link w:val="af4"/>
    <w:uiPriority w:val="99"/>
    <w:semiHidden/>
    <w:qFormat/>
    <w:rPr>
      <w:rFonts w:ascii="Arial" w:hAnsi="Arial"/>
      <w:b/>
      <w:bCs/>
      <w:lang w:val="en-GB" w:eastAsia="zh-CN"/>
    </w:rPr>
  </w:style>
  <w:style w:type="paragraph" w:styleId="afc">
    <w:name w:val="Revision"/>
    <w:hidden/>
    <w:uiPriority w:val="99"/>
    <w:semiHidden/>
    <w:rsid w:val="00DE446B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Zhenning-r5</cp:lastModifiedBy>
  <cp:revision>5</cp:revision>
  <cp:lastPrinted>2002-04-23T07:10:00Z</cp:lastPrinted>
  <dcterms:created xsi:type="dcterms:W3CDTF">2023-08-25T12:10:00Z</dcterms:created>
  <dcterms:modified xsi:type="dcterms:W3CDTF">2023-08-25T12:27:00Z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(3)Girk85jel1e/A57Vrde+4FrPL/I9schbOovMDdQHfnayRKZBzim+PvP8kaJk46j568DGDHsL
SjdHqVWam0bnzSM5iTjJI3zQ8zxrHXuBJy47DE1AN/Pug8JWoMIJpCvG7fmFZSQMMiR3EYN8
y/WEZDHQowhj0urFjq8PZg/XPVpEGe0CS6zOSDSlEcQCEMjj0Nqfp065QNZ4itt8USt1g+xk
KWrB4tK8klLf39CyTd</vt:lpwstr>
  </property>
  <property fmtid="{D5CDD505-2E9C-101B-9397-08002B2CF9AE}" pid="3" name="_2015_ms_pID_7253431">
    <vt:lpwstr>Ke75ru53S/fOo8FwX1DZw8KWR+mf0eb1sWrFCB14bUnOBKSX12z5hG
Jokr3tE7+CjIwuhsvOHSv3zfMNW8iCunmxkFAJNP699b/yKjU1mAd06TCBz1HgihWEpOyICc
TQ5G5wYnyqT/6O8QHDKHFzA4GdKI03u05rwGNdJUrhVGLTdPH8UCzOtwhFL9lotDPI/BxYnS
ohgJoYdbpFv6RQo2i8RMb+90lTOi1WOCLLrk</vt:lpwstr>
  </property>
  <property fmtid="{D5CDD505-2E9C-101B-9397-08002B2CF9AE}" pid="4" name="_2015_ms_pID_7253432">
    <vt:lpwstr>TUhToB7RZiY7wgqpWBdjYLE=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2052-11.8.2.12085</vt:lpwstr>
  </property>
  <property fmtid="{D5CDD505-2E9C-101B-9397-08002B2CF9AE}" pid="10" name="ICV">
    <vt:lpwstr>CEAC0A434A39429EA6E8ABA691014FDC</vt:lpwstr>
  </property>
</Properties>
</file>